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D84B277" w:rsidR="00F01BAE" w:rsidRDefault="00282D2F">
      <w:pPr>
        <w:pBdr>
          <w:top w:val="nil"/>
          <w:left w:val="nil"/>
          <w:bottom w:val="nil"/>
          <w:right w:val="nil"/>
          <w:between w:val="nil"/>
        </w:pBdr>
        <w:spacing w:after="160" w:line="259" w:lineRule="auto"/>
        <w:jc w:val="center"/>
        <w:rPr>
          <w:rFonts w:ascii="Calibri" w:eastAsia="Calibri" w:hAnsi="Calibri" w:cs="Calibri"/>
          <w:sz w:val="28"/>
          <w:szCs w:val="28"/>
          <w:highlight w:val="green"/>
        </w:rPr>
      </w:pPr>
      <w:r>
        <w:rPr>
          <w:rFonts w:ascii="Calibri" w:eastAsia="Calibri" w:hAnsi="Calibri" w:cs="Calibri"/>
          <w:noProof/>
          <w:sz w:val="28"/>
          <w:szCs w:val="28"/>
        </w:rPr>
        <w:drawing>
          <wp:inline distT="0" distB="0" distL="0" distR="0" wp14:anchorId="46BF6E80" wp14:editId="7E5071A8">
            <wp:extent cx="1913858" cy="1371600"/>
            <wp:effectExtent l="0" t="0" r="444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3858" cy="1371600"/>
                    </a:xfrm>
                    <a:prstGeom prst="rect">
                      <a:avLst/>
                    </a:prstGeom>
                  </pic:spPr>
                </pic:pic>
              </a:graphicData>
            </a:graphic>
          </wp:inline>
        </w:drawing>
      </w:r>
    </w:p>
    <w:p w14:paraId="00000002" w14:textId="77777777" w:rsidR="00F01BAE" w:rsidRDefault="00F01BAE">
      <w:pPr>
        <w:pBdr>
          <w:top w:val="nil"/>
          <w:left w:val="nil"/>
          <w:bottom w:val="nil"/>
          <w:right w:val="nil"/>
          <w:between w:val="nil"/>
        </w:pBdr>
        <w:spacing w:after="160" w:line="259" w:lineRule="auto"/>
        <w:jc w:val="center"/>
        <w:rPr>
          <w:rFonts w:ascii="Calibri" w:eastAsia="Calibri" w:hAnsi="Calibri" w:cs="Calibri"/>
          <w:sz w:val="28"/>
          <w:szCs w:val="28"/>
          <w:highlight w:val="green"/>
        </w:rPr>
      </w:pPr>
    </w:p>
    <w:p w14:paraId="00000003" w14:textId="77777777" w:rsidR="00F01BAE" w:rsidRDefault="008F36FD">
      <w:pPr>
        <w:pBdr>
          <w:top w:val="nil"/>
          <w:left w:val="nil"/>
          <w:bottom w:val="nil"/>
          <w:right w:val="nil"/>
          <w:between w:val="nil"/>
        </w:pBdr>
        <w:spacing w:after="160" w:line="259" w:lineRule="auto"/>
        <w:jc w:val="center"/>
        <w:rPr>
          <w:rFonts w:ascii="Calibri" w:eastAsia="Calibri" w:hAnsi="Calibri" w:cs="Calibri"/>
          <w:color w:val="000000"/>
          <w:sz w:val="28"/>
          <w:szCs w:val="28"/>
          <w:highlight w:val="green"/>
        </w:rPr>
      </w:pPr>
      <w:r>
        <w:rPr>
          <w:rFonts w:ascii="Calibri" w:eastAsia="Calibri" w:hAnsi="Calibri" w:cs="Calibri"/>
          <w:color w:val="000000"/>
          <w:sz w:val="28"/>
          <w:szCs w:val="28"/>
          <w:highlight w:val="green"/>
        </w:rPr>
        <w:t>20</w:t>
      </w:r>
      <w:r>
        <w:rPr>
          <w:rFonts w:ascii="Calibri" w:eastAsia="Calibri" w:hAnsi="Calibri" w:cs="Calibri"/>
          <w:sz w:val="28"/>
          <w:szCs w:val="28"/>
          <w:highlight w:val="green"/>
        </w:rPr>
        <w:t>21</w:t>
      </w:r>
      <w:r>
        <w:rPr>
          <w:rFonts w:ascii="Calibri" w:eastAsia="Calibri" w:hAnsi="Calibri" w:cs="Calibri"/>
          <w:color w:val="000000"/>
          <w:sz w:val="28"/>
          <w:szCs w:val="28"/>
          <w:highlight w:val="green"/>
        </w:rPr>
        <w:t xml:space="preserve"> USTA Summer League Clarifications for Greater Milwaukee League</w:t>
      </w:r>
    </w:p>
    <w:p w14:paraId="00000004" w14:textId="77777777" w:rsidR="00F01BAE" w:rsidRDefault="008F36FD">
      <w:pPr>
        <w:spacing w:line="276" w:lineRule="auto"/>
        <w:rPr>
          <w:rFonts w:ascii="Arial" w:eastAsia="Arial" w:hAnsi="Arial" w:cs="Arial"/>
          <w:i/>
          <w:sz w:val="22"/>
          <w:szCs w:val="22"/>
          <w:highlight w:val="white"/>
        </w:rPr>
      </w:pPr>
      <w:r>
        <w:rPr>
          <w:rFonts w:ascii="Arial" w:eastAsia="Arial" w:hAnsi="Arial" w:cs="Arial"/>
          <w:i/>
          <w:sz w:val="22"/>
          <w:szCs w:val="22"/>
        </w:rPr>
        <w:t>Update 5/20/2021</w:t>
      </w:r>
    </w:p>
    <w:p w14:paraId="00000005" w14:textId="77777777" w:rsidR="00F01BAE" w:rsidRDefault="00F01BAE">
      <w:pPr>
        <w:spacing w:after="160" w:line="259" w:lineRule="auto"/>
        <w:rPr>
          <w:rFonts w:ascii="Arial" w:eastAsia="Arial" w:hAnsi="Arial" w:cs="Arial"/>
          <w:color w:val="500050"/>
          <w:sz w:val="22"/>
          <w:szCs w:val="22"/>
          <w:highlight w:val="white"/>
        </w:rPr>
      </w:pPr>
    </w:p>
    <w:p w14:paraId="00000006" w14:textId="77777777" w:rsidR="00F01BAE" w:rsidRDefault="008F36FD">
      <w:pPr>
        <w:spacing w:line="331" w:lineRule="auto"/>
        <w:rPr>
          <w:rFonts w:ascii="Arial" w:eastAsia="Arial" w:hAnsi="Arial" w:cs="Arial"/>
          <w:i/>
          <w:sz w:val="22"/>
          <w:szCs w:val="22"/>
          <w:highlight w:val="yellow"/>
        </w:rPr>
      </w:pPr>
      <w:r>
        <w:rPr>
          <w:rFonts w:ascii="Arial" w:eastAsia="Arial" w:hAnsi="Arial" w:cs="Arial"/>
          <w:i/>
          <w:sz w:val="22"/>
          <w:szCs w:val="22"/>
          <w:highlight w:val="white"/>
        </w:rPr>
        <w:t xml:space="preserve">Court assignments, as is the case every year, were made based on </w:t>
      </w:r>
      <w:r>
        <w:rPr>
          <w:rFonts w:ascii="Arial" w:eastAsia="Arial" w:hAnsi="Arial" w:cs="Arial"/>
          <w:i/>
          <w:sz w:val="22"/>
          <w:szCs w:val="22"/>
          <w:highlight w:val="yellow"/>
        </w:rPr>
        <w:t>Court Availability</w:t>
      </w:r>
    </w:p>
    <w:p w14:paraId="00000007" w14:textId="77777777" w:rsidR="00F01BAE" w:rsidRDefault="008F36FD">
      <w:pPr>
        <w:spacing w:line="331" w:lineRule="auto"/>
        <w:rPr>
          <w:rFonts w:ascii="Arial" w:eastAsia="Arial" w:hAnsi="Arial" w:cs="Arial"/>
          <w:i/>
          <w:sz w:val="22"/>
          <w:szCs w:val="22"/>
          <w:highlight w:val="white"/>
        </w:rPr>
      </w:pPr>
      <w:r>
        <w:rPr>
          <w:rFonts w:ascii="Arial" w:eastAsia="Arial" w:hAnsi="Arial" w:cs="Arial"/>
          <w:i/>
          <w:sz w:val="22"/>
          <w:szCs w:val="22"/>
          <w:highlight w:val="white"/>
        </w:rPr>
        <w:t xml:space="preserve">Number of dates of play were determined by flight assignments, number of teams, and distance between clubs.  </w:t>
      </w:r>
    </w:p>
    <w:p w14:paraId="00000008" w14:textId="77777777" w:rsidR="00F01BAE" w:rsidRDefault="008F36FD">
      <w:pPr>
        <w:spacing w:line="331" w:lineRule="auto"/>
        <w:rPr>
          <w:rFonts w:ascii="Arial" w:eastAsia="Arial" w:hAnsi="Arial" w:cs="Arial"/>
          <w:i/>
          <w:sz w:val="22"/>
          <w:szCs w:val="22"/>
          <w:highlight w:val="white"/>
          <w:u w:val="single"/>
        </w:rPr>
      </w:pPr>
      <w:r>
        <w:rPr>
          <w:rFonts w:ascii="Arial" w:eastAsia="Arial" w:hAnsi="Arial" w:cs="Arial"/>
          <w:i/>
          <w:sz w:val="22"/>
          <w:szCs w:val="22"/>
          <w:highlight w:val="white"/>
        </w:rPr>
        <w:t xml:space="preserve">Any “end of the season” matches in addition to the round robin schedule are part of the regular season, </w:t>
      </w:r>
      <w:r>
        <w:rPr>
          <w:rFonts w:ascii="Arial" w:eastAsia="Arial" w:hAnsi="Arial" w:cs="Arial"/>
          <w:i/>
          <w:sz w:val="22"/>
          <w:szCs w:val="22"/>
          <w:highlight w:val="white"/>
          <w:u w:val="single"/>
        </w:rPr>
        <w:t>not a playoff.</w:t>
      </w:r>
    </w:p>
    <w:p w14:paraId="00000009" w14:textId="77777777" w:rsidR="00F01BAE" w:rsidRDefault="008F36FD">
      <w:pPr>
        <w:spacing w:line="331" w:lineRule="auto"/>
        <w:rPr>
          <w:rFonts w:ascii="Arial" w:eastAsia="Arial" w:hAnsi="Arial" w:cs="Arial"/>
          <w:i/>
          <w:sz w:val="22"/>
          <w:szCs w:val="22"/>
          <w:highlight w:val="white"/>
          <w:u w:val="single"/>
        </w:rPr>
      </w:pPr>
      <w:r>
        <w:rPr>
          <w:rFonts w:ascii="Arial" w:eastAsia="Arial" w:hAnsi="Arial" w:cs="Arial"/>
          <w:i/>
          <w:sz w:val="22"/>
          <w:szCs w:val="22"/>
          <w:highlight w:val="white"/>
          <w:u w:val="single"/>
        </w:rPr>
        <w:t>Teams should be cognizant of driving distances of opponents when considering “lateness” as well as scheduling times.</w:t>
      </w:r>
    </w:p>
    <w:p w14:paraId="0000000A" w14:textId="77777777" w:rsidR="00F01BAE" w:rsidRDefault="008F36FD">
      <w:pPr>
        <w:spacing w:after="160" w:line="310" w:lineRule="auto"/>
        <w:rPr>
          <w:rFonts w:ascii="Calibri" w:eastAsia="Calibri" w:hAnsi="Calibri" w:cs="Calibri"/>
          <w:sz w:val="20"/>
          <w:szCs w:val="20"/>
          <w:highlight w:val="white"/>
        </w:rPr>
      </w:pPr>
      <w:r>
        <w:rPr>
          <w:rFonts w:ascii="Calibri" w:eastAsia="Calibri" w:hAnsi="Calibri" w:cs="Calibri"/>
          <w:sz w:val="20"/>
          <w:szCs w:val="20"/>
          <w:highlight w:val="white"/>
        </w:rPr>
        <w:t>Some flights may show an inequity in home versus away matches in certain cases two (2) teams from the same facility will be playing each other.  Other flights may have inequities in the home versus away due to court availability or matches that are TBD at the end of the first round or play.</w:t>
      </w:r>
    </w:p>
    <w:p w14:paraId="0000000B" w14:textId="77777777" w:rsidR="00F01BAE" w:rsidRDefault="008F36FD">
      <w:pPr>
        <w:spacing w:after="160" w:line="310" w:lineRule="auto"/>
        <w:rPr>
          <w:rFonts w:ascii="Calibri" w:eastAsia="Calibri" w:hAnsi="Calibri" w:cs="Calibri"/>
          <w:sz w:val="20"/>
          <w:szCs w:val="20"/>
          <w:highlight w:val="white"/>
        </w:rPr>
      </w:pPr>
      <w:r>
        <w:rPr>
          <w:rFonts w:ascii="Calibri" w:eastAsia="Calibri" w:hAnsi="Calibri" w:cs="Calibri"/>
          <w:sz w:val="20"/>
          <w:szCs w:val="20"/>
          <w:highlight w:val="white"/>
        </w:rPr>
        <w:t>Matches must be completed AND entered into Tennis Link before we run the TBD matches at the end of the season.  Please make sure the scores are entered and confirmed in a timely manner.  Scores should only be entered once all individual matches in a team match are completed to avoid a total team default.</w:t>
      </w:r>
    </w:p>
    <w:p w14:paraId="0000000C" w14:textId="77777777" w:rsidR="00F01BAE" w:rsidRDefault="008F36FD">
      <w:pPr>
        <w:shd w:val="clear" w:color="auto" w:fill="FFFFFF"/>
        <w:spacing w:after="160" w:line="310" w:lineRule="auto"/>
        <w:rPr>
          <w:rFonts w:ascii="Calibri" w:eastAsia="Calibri" w:hAnsi="Calibri" w:cs="Calibri"/>
          <w:sz w:val="20"/>
          <w:szCs w:val="20"/>
          <w:highlight w:val="red"/>
        </w:rPr>
      </w:pPr>
      <w:r>
        <w:rPr>
          <w:rFonts w:ascii="Calibri" w:eastAsia="Calibri" w:hAnsi="Calibri" w:cs="Calibri"/>
          <w:sz w:val="20"/>
          <w:szCs w:val="20"/>
          <w:shd w:val="clear" w:color="auto" w:fill="FEFB00"/>
        </w:rPr>
        <w:t>Match times in Tennis Link are arbitrary and are NOT the scheduled match times.  6:00/7:30 are still match times</w:t>
      </w:r>
      <w:r>
        <w:rPr>
          <w:rFonts w:ascii="Calibri" w:eastAsia="Calibri" w:hAnsi="Calibri" w:cs="Calibri"/>
          <w:sz w:val="20"/>
          <w:szCs w:val="20"/>
          <w:shd w:val="clear" w:color="auto" w:fill="FF9900"/>
        </w:rPr>
        <w:t xml:space="preserve"> </w:t>
      </w:r>
      <w:r>
        <w:rPr>
          <w:rFonts w:ascii="Calibri" w:eastAsia="Calibri" w:hAnsi="Calibri" w:cs="Calibri"/>
          <w:sz w:val="20"/>
          <w:szCs w:val="20"/>
          <w:highlight w:val="red"/>
        </w:rPr>
        <w:t>9pm match times are acceptable, but hopefully not utilized.</w:t>
      </w:r>
    </w:p>
    <w:p w14:paraId="0000000D" w14:textId="77777777" w:rsidR="00F01BAE" w:rsidRDefault="008F36FD">
      <w:pPr>
        <w:spacing w:after="160" w:line="310" w:lineRule="auto"/>
        <w:rPr>
          <w:rFonts w:ascii="Calibri" w:eastAsia="Calibri" w:hAnsi="Calibri" w:cs="Calibri"/>
          <w:sz w:val="20"/>
          <w:szCs w:val="20"/>
          <w:highlight w:val="white"/>
        </w:rPr>
      </w:pPr>
      <w:r>
        <w:rPr>
          <w:rFonts w:ascii="Calibri" w:eastAsia="Calibri" w:hAnsi="Calibri" w:cs="Calibri"/>
          <w:sz w:val="20"/>
          <w:szCs w:val="20"/>
          <w:highlight w:val="white"/>
          <w:u w:val="single"/>
        </w:rPr>
        <w:t>Captains MUST communicate with each other on their home court start times.</w:t>
      </w:r>
      <w:r>
        <w:rPr>
          <w:rFonts w:ascii="Calibri" w:eastAsia="Calibri" w:hAnsi="Calibri" w:cs="Calibri"/>
          <w:sz w:val="20"/>
          <w:szCs w:val="20"/>
          <w:highlight w:val="white"/>
        </w:rPr>
        <w:t xml:space="preserve">  This should be done no later than one (1) week prior to play.  Captains’ information is located in the Standings page in Tennis Link under </w:t>
      </w:r>
      <w:r>
        <w:rPr>
          <w:rFonts w:ascii="Calibri" w:eastAsia="Calibri" w:hAnsi="Calibri" w:cs="Calibri"/>
          <w:b/>
          <w:sz w:val="20"/>
          <w:szCs w:val="20"/>
          <w:highlight w:val="white"/>
        </w:rPr>
        <w:t xml:space="preserve">Captain’s Report.  </w:t>
      </w:r>
      <w:r>
        <w:rPr>
          <w:rFonts w:ascii="Calibri" w:eastAsia="Calibri" w:hAnsi="Calibri" w:cs="Calibri"/>
          <w:sz w:val="20"/>
          <w:szCs w:val="20"/>
          <w:highlight w:val="white"/>
        </w:rPr>
        <w:t>Private clubs may choose to relocate a home match, due to court availability, to another club within their system.  These changes should be arranged at least one (1) week prior to the scheduled match and communicated to captains that it pertains – both home and away.</w:t>
      </w:r>
    </w:p>
    <w:p w14:paraId="0000000E" w14:textId="77777777" w:rsidR="00F01BAE" w:rsidRDefault="008F36FD">
      <w:pPr>
        <w:shd w:val="clear" w:color="auto" w:fill="FFFFFF"/>
        <w:spacing w:after="160" w:line="310" w:lineRule="auto"/>
        <w:rPr>
          <w:rFonts w:ascii="Calibri" w:eastAsia="Calibri" w:hAnsi="Calibri" w:cs="Calibri"/>
          <w:sz w:val="20"/>
          <w:szCs w:val="20"/>
          <w:shd w:val="clear" w:color="auto" w:fill="FF9900"/>
        </w:rPr>
      </w:pPr>
      <w:r>
        <w:rPr>
          <w:rFonts w:ascii="Calibri" w:eastAsia="Calibri" w:hAnsi="Calibri" w:cs="Calibri"/>
          <w:sz w:val="20"/>
          <w:szCs w:val="20"/>
          <w:u w:val="single"/>
        </w:rPr>
        <w:t>ALL captains must communicate with their perspective home courts for their assigned match times.</w:t>
      </w:r>
      <w:r>
        <w:rPr>
          <w:rFonts w:ascii="Calibri" w:eastAsia="Calibri" w:hAnsi="Calibri" w:cs="Calibri"/>
          <w:sz w:val="20"/>
          <w:szCs w:val="20"/>
        </w:rPr>
        <w:t xml:space="preserve"> USTA does not dictate or determine the court times for a private club.  Suggested start times for day matches are before 12 pm. </w:t>
      </w:r>
    </w:p>
    <w:p w14:paraId="0000000F" w14:textId="77777777" w:rsidR="00F01BAE" w:rsidRDefault="008F36FD">
      <w:pPr>
        <w:shd w:val="clear" w:color="auto" w:fill="FFFFFF"/>
        <w:spacing w:after="160" w:line="310" w:lineRule="auto"/>
        <w:rPr>
          <w:rFonts w:ascii="Arial" w:eastAsia="Arial" w:hAnsi="Arial" w:cs="Arial"/>
          <w:i/>
          <w:sz w:val="22"/>
          <w:szCs w:val="22"/>
        </w:rPr>
      </w:pPr>
      <w:r>
        <w:rPr>
          <w:rFonts w:ascii="Calibri" w:eastAsia="Calibri" w:hAnsi="Calibri" w:cs="Calibri"/>
          <w:sz w:val="20"/>
          <w:szCs w:val="20"/>
          <w:u w:val="single"/>
        </w:rPr>
        <w:t>All individual matches within a team match must be played on the same court surface for that team match</w:t>
      </w:r>
      <w:r>
        <w:rPr>
          <w:rFonts w:ascii="Calibri" w:eastAsia="Calibri" w:hAnsi="Calibri" w:cs="Calibri"/>
          <w:sz w:val="20"/>
          <w:szCs w:val="20"/>
        </w:rPr>
        <w:t xml:space="preserve">.  There is no difference between indoor and outdoor, just court surfaces i.e. clay, grass, hardcourt.  </w:t>
      </w:r>
    </w:p>
    <w:p w14:paraId="00000010" w14:textId="77777777" w:rsidR="00F01BAE" w:rsidRDefault="00F01BAE">
      <w:pPr>
        <w:pBdr>
          <w:top w:val="nil"/>
          <w:left w:val="nil"/>
          <w:bottom w:val="nil"/>
          <w:right w:val="nil"/>
          <w:between w:val="nil"/>
        </w:pBdr>
        <w:spacing w:after="160" w:line="259" w:lineRule="auto"/>
        <w:jc w:val="center"/>
        <w:rPr>
          <w:rFonts w:ascii="Calibri" w:eastAsia="Calibri" w:hAnsi="Calibri" w:cs="Calibri"/>
          <w:b/>
          <w:u w:val="single"/>
        </w:rPr>
      </w:pPr>
    </w:p>
    <w:p w14:paraId="00000011" w14:textId="77777777" w:rsidR="00F01BAE" w:rsidRDefault="00F01BAE">
      <w:pPr>
        <w:pBdr>
          <w:top w:val="nil"/>
          <w:left w:val="nil"/>
          <w:bottom w:val="nil"/>
          <w:right w:val="nil"/>
          <w:between w:val="nil"/>
        </w:pBdr>
        <w:spacing w:after="160" w:line="259" w:lineRule="auto"/>
        <w:rPr>
          <w:rFonts w:ascii="Calibri" w:eastAsia="Calibri" w:hAnsi="Calibri" w:cs="Calibri"/>
          <w:b/>
          <w:u w:val="single"/>
        </w:rPr>
      </w:pPr>
    </w:p>
    <w:p w14:paraId="00000012" w14:textId="77777777" w:rsidR="00F01BAE" w:rsidRDefault="00F01BAE">
      <w:pPr>
        <w:pBdr>
          <w:top w:val="nil"/>
          <w:left w:val="nil"/>
          <w:bottom w:val="nil"/>
          <w:right w:val="nil"/>
          <w:between w:val="nil"/>
        </w:pBdr>
        <w:spacing w:after="160" w:line="259" w:lineRule="auto"/>
        <w:jc w:val="center"/>
        <w:rPr>
          <w:rFonts w:ascii="Calibri" w:eastAsia="Calibri" w:hAnsi="Calibri" w:cs="Calibri"/>
          <w:b/>
          <w:u w:val="single"/>
        </w:rPr>
      </w:pPr>
    </w:p>
    <w:p w14:paraId="00000013" w14:textId="77777777" w:rsidR="00F01BAE" w:rsidRDefault="00F01BAE">
      <w:pPr>
        <w:pBdr>
          <w:top w:val="nil"/>
          <w:left w:val="nil"/>
          <w:bottom w:val="nil"/>
          <w:right w:val="nil"/>
          <w:between w:val="nil"/>
        </w:pBdr>
        <w:spacing w:after="160" w:line="259" w:lineRule="auto"/>
        <w:jc w:val="center"/>
        <w:rPr>
          <w:rFonts w:ascii="Calibri" w:eastAsia="Calibri" w:hAnsi="Calibri" w:cs="Calibri"/>
          <w:b/>
          <w:u w:val="single"/>
        </w:rPr>
      </w:pPr>
    </w:p>
    <w:p w14:paraId="00000014" w14:textId="77777777" w:rsidR="00F01BAE" w:rsidRDefault="008F36FD">
      <w:pPr>
        <w:pBdr>
          <w:top w:val="nil"/>
          <w:left w:val="nil"/>
          <w:bottom w:val="nil"/>
          <w:right w:val="nil"/>
          <w:between w:val="nil"/>
        </w:pBdr>
        <w:spacing w:after="160" w:line="259" w:lineRule="auto"/>
        <w:jc w:val="center"/>
        <w:rPr>
          <w:rFonts w:ascii="Calibri" w:eastAsia="Calibri" w:hAnsi="Calibri" w:cs="Calibri"/>
          <w:b/>
          <w:u w:val="single"/>
        </w:rPr>
      </w:pPr>
      <w:r>
        <w:rPr>
          <w:rFonts w:ascii="Calibri" w:eastAsia="Calibri" w:hAnsi="Calibri" w:cs="Calibri"/>
          <w:b/>
          <w:color w:val="000000"/>
          <w:u w:val="single"/>
        </w:rPr>
        <w:t xml:space="preserve">MONDAY – Maximum of </w:t>
      </w:r>
      <w:proofErr w:type="gramStart"/>
      <w:r>
        <w:rPr>
          <w:rFonts w:ascii="Calibri" w:eastAsia="Calibri" w:hAnsi="Calibri" w:cs="Calibri"/>
          <w:b/>
          <w:u w:val="single"/>
        </w:rPr>
        <w:t xml:space="preserve">9 </w:t>
      </w:r>
      <w:r>
        <w:rPr>
          <w:rFonts w:ascii="Calibri" w:eastAsia="Calibri" w:hAnsi="Calibri" w:cs="Calibri"/>
          <w:b/>
          <w:color w:val="000000"/>
          <w:u w:val="single"/>
        </w:rPr>
        <w:t xml:space="preserve"> match</w:t>
      </w:r>
      <w:proofErr w:type="gramEnd"/>
      <w:r>
        <w:rPr>
          <w:rFonts w:ascii="Calibri" w:eastAsia="Calibri" w:hAnsi="Calibri" w:cs="Calibri"/>
          <w:b/>
          <w:color w:val="000000"/>
          <w:u w:val="single"/>
        </w:rPr>
        <w:t xml:space="preserve"> dates</w:t>
      </w:r>
      <w:r>
        <w:rPr>
          <w:rFonts w:ascii="Calibri" w:eastAsia="Calibri" w:hAnsi="Calibri" w:cs="Calibri"/>
          <w:b/>
          <w:u w:val="single"/>
        </w:rPr>
        <w:t>, depending on Flight</w:t>
      </w:r>
      <w:r>
        <w:rPr>
          <w:rFonts w:ascii="Calibri" w:eastAsia="Calibri" w:hAnsi="Calibri" w:cs="Calibri"/>
          <w:b/>
          <w:color w:val="000000"/>
          <w:u w:val="single"/>
        </w:rPr>
        <w:t>:</w:t>
      </w:r>
    </w:p>
    <w:p w14:paraId="00000015"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red"/>
        </w:rPr>
        <w:t>55&amp;O 7.0 Women DAY</w:t>
      </w:r>
      <w:r>
        <w:rPr>
          <w:rFonts w:ascii="Calibri" w:eastAsia="Calibri" w:hAnsi="Calibri" w:cs="Calibri"/>
          <w:color w:val="000000"/>
        </w:rPr>
        <w:t xml:space="preserve"> -</w:t>
      </w:r>
    </w:p>
    <w:p w14:paraId="00000016"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red"/>
        </w:rPr>
        <w:t xml:space="preserve">18&amp;O 3.0 Women </w:t>
      </w:r>
      <w:r>
        <w:rPr>
          <w:rFonts w:ascii="Calibri" w:eastAsia="Calibri" w:hAnsi="Calibri" w:cs="Calibri"/>
          <w:color w:val="000000"/>
        </w:rPr>
        <w:t xml:space="preserve">- </w:t>
      </w:r>
      <w:r>
        <w:rPr>
          <w:rFonts w:ascii="Calibri" w:eastAsia="Calibri" w:hAnsi="Calibri" w:cs="Calibri"/>
        </w:rPr>
        <w:t>9</w:t>
      </w:r>
      <w:r>
        <w:rPr>
          <w:rFonts w:ascii="Calibri" w:eastAsia="Calibri" w:hAnsi="Calibri" w:cs="Calibri"/>
          <w:color w:val="000000"/>
        </w:rPr>
        <w:t xml:space="preserve"> teams will</w:t>
      </w:r>
      <w:r>
        <w:rPr>
          <w:rFonts w:ascii="Calibri" w:eastAsia="Calibri" w:hAnsi="Calibri" w:cs="Calibri"/>
          <w:sz w:val="22"/>
          <w:szCs w:val="22"/>
        </w:rPr>
        <w:t xml:space="preserve"> complete 1 Round Robin running from 6/7-8/2.  8 weeks of scheduled play with 1 BYE.</w:t>
      </w:r>
    </w:p>
    <w:p w14:paraId="00000017"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u w:val="single"/>
        </w:rPr>
      </w:pPr>
      <w:r>
        <w:rPr>
          <w:rFonts w:ascii="Calibri" w:eastAsia="Calibri" w:hAnsi="Calibri" w:cs="Calibri"/>
          <w:sz w:val="22"/>
          <w:szCs w:val="22"/>
        </w:rPr>
        <w:t xml:space="preserve"> </w:t>
      </w:r>
      <w:r>
        <w:rPr>
          <w:rFonts w:ascii="Calibri" w:eastAsia="Calibri" w:hAnsi="Calibri" w:cs="Calibri"/>
          <w:color w:val="000000"/>
          <w:highlight w:val="red"/>
        </w:rPr>
        <w:t xml:space="preserve">40&amp;O 3.5 </w:t>
      </w:r>
      <w:proofErr w:type="gramStart"/>
      <w:r>
        <w:rPr>
          <w:rFonts w:ascii="Calibri" w:eastAsia="Calibri" w:hAnsi="Calibri" w:cs="Calibri"/>
          <w:color w:val="000000"/>
          <w:highlight w:val="red"/>
        </w:rPr>
        <w:t>Women  Flight</w:t>
      </w:r>
      <w:proofErr w:type="gramEnd"/>
      <w:r>
        <w:rPr>
          <w:rFonts w:ascii="Calibri" w:eastAsia="Calibri" w:hAnsi="Calibri" w:cs="Calibri"/>
          <w:color w:val="000000"/>
          <w:highlight w:val="red"/>
        </w:rPr>
        <w:t xml:space="preserve"> 1</w:t>
      </w:r>
      <w:r>
        <w:rPr>
          <w:rFonts w:ascii="Calibri" w:eastAsia="Calibri" w:hAnsi="Calibri" w:cs="Calibri"/>
          <w:color w:val="000000"/>
        </w:rPr>
        <w:t xml:space="preserve">- </w:t>
      </w:r>
      <w:r>
        <w:rPr>
          <w:rFonts w:ascii="Calibri" w:eastAsia="Calibri" w:hAnsi="Calibri" w:cs="Calibri"/>
          <w:sz w:val="22"/>
          <w:szCs w:val="22"/>
        </w:rPr>
        <w:t xml:space="preserve">8 teams with 8 weeks of scheduled play running from 6/7-7/26.   The last week of play will be scheduled after the 7th </w:t>
      </w:r>
      <w:proofErr w:type="gramStart"/>
      <w:r>
        <w:rPr>
          <w:rFonts w:ascii="Calibri" w:eastAsia="Calibri" w:hAnsi="Calibri" w:cs="Calibri"/>
          <w:sz w:val="22"/>
          <w:szCs w:val="22"/>
        </w:rPr>
        <w:t>week  is</w:t>
      </w:r>
      <w:proofErr w:type="gramEnd"/>
      <w:r>
        <w:rPr>
          <w:rFonts w:ascii="Calibri" w:eastAsia="Calibri" w:hAnsi="Calibri" w:cs="Calibri"/>
          <w:sz w:val="22"/>
          <w:szCs w:val="22"/>
        </w:rPr>
        <w:t xml:space="preserve"> completed and scores are entered in Tennis Link.  Placements will determine the rounds and are as follows:  WEEK 1 – 1st v. 2nd, 3rd v. 4</w:t>
      </w:r>
      <w:proofErr w:type="gramStart"/>
      <w:r>
        <w:rPr>
          <w:rFonts w:ascii="Calibri" w:eastAsia="Calibri" w:hAnsi="Calibri" w:cs="Calibri"/>
          <w:sz w:val="22"/>
          <w:szCs w:val="22"/>
        </w:rPr>
        <w:t>th,  5</w:t>
      </w:r>
      <w:proofErr w:type="gramEnd"/>
      <w:r>
        <w:rPr>
          <w:rFonts w:ascii="Calibri" w:eastAsia="Calibri" w:hAnsi="Calibri" w:cs="Calibri"/>
          <w:sz w:val="22"/>
          <w:szCs w:val="22"/>
        </w:rPr>
        <w:t xml:space="preserve">th v. 6th, 7th vs. 8th.  1st-4th place teams have the opportunity to advance. We will try to assign home courts to those teams who had a deficit in the first round, depending upon court availability.  </w:t>
      </w:r>
      <w:r>
        <w:rPr>
          <w:rFonts w:ascii="Calibri" w:eastAsia="Calibri" w:hAnsi="Calibri" w:cs="Calibri"/>
          <w:sz w:val="22"/>
          <w:szCs w:val="22"/>
          <w:u w:val="single"/>
        </w:rPr>
        <w:t xml:space="preserve">This is part of the regular season and will count in the standings to determine post-season play. </w:t>
      </w:r>
    </w:p>
    <w:p w14:paraId="00000018"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u w:val="single"/>
        </w:rPr>
      </w:pPr>
      <w:r>
        <w:rPr>
          <w:rFonts w:ascii="Calibri" w:eastAsia="Calibri" w:hAnsi="Calibri" w:cs="Calibri"/>
          <w:color w:val="000000"/>
          <w:highlight w:val="red"/>
        </w:rPr>
        <w:t xml:space="preserve">40&amp;O 3.5 </w:t>
      </w:r>
      <w:proofErr w:type="gramStart"/>
      <w:r>
        <w:rPr>
          <w:rFonts w:ascii="Calibri" w:eastAsia="Calibri" w:hAnsi="Calibri" w:cs="Calibri"/>
          <w:color w:val="000000"/>
          <w:highlight w:val="red"/>
        </w:rPr>
        <w:t xml:space="preserve">Women  </w:t>
      </w:r>
      <w:r>
        <w:rPr>
          <w:rFonts w:ascii="Calibri" w:eastAsia="Calibri" w:hAnsi="Calibri" w:cs="Calibri"/>
          <w:color w:val="000000"/>
          <w:shd w:val="clear" w:color="auto" w:fill="FF2C21"/>
        </w:rPr>
        <w:t>Flight</w:t>
      </w:r>
      <w:proofErr w:type="gramEnd"/>
      <w:r>
        <w:rPr>
          <w:rFonts w:ascii="Calibri" w:eastAsia="Calibri" w:hAnsi="Calibri" w:cs="Calibri"/>
          <w:color w:val="000000"/>
          <w:shd w:val="clear" w:color="auto" w:fill="FF2C21"/>
        </w:rPr>
        <w:t xml:space="preserve"> 2</w:t>
      </w:r>
      <w:r>
        <w:rPr>
          <w:rFonts w:ascii="Calibri" w:eastAsia="Calibri" w:hAnsi="Calibri" w:cs="Calibri"/>
          <w:color w:val="FF2600"/>
        </w:rPr>
        <w:t xml:space="preserve"> </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sz w:val="22"/>
          <w:szCs w:val="22"/>
        </w:rPr>
        <w:t xml:space="preserve">8 teams with 8 weeks of scheduled play running from 6/7-7/26.   The last week of play will be scheduled after the 7th </w:t>
      </w:r>
      <w:proofErr w:type="gramStart"/>
      <w:r>
        <w:rPr>
          <w:rFonts w:ascii="Calibri" w:eastAsia="Calibri" w:hAnsi="Calibri" w:cs="Calibri"/>
          <w:sz w:val="22"/>
          <w:szCs w:val="22"/>
        </w:rPr>
        <w:t>week  is</w:t>
      </w:r>
      <w:proofErr w:type="gramEnd"/>
      <w:r>
        <w:rPr>
          <w:rFonts w:ascii="Calibri" w:eastAsia="Calibri" w:hAnsi="Calibri" w:cs="Calibri"/>
          <w:sz w:val="22"/>
          <w:szCs w:val="22"/>
        </w:rPr>
        <w:t xml:space="preserve"> completed and scores are entered in Tennis Link.  Placements will determine the rounds and are as follows:  WEEK 1 – 1st v. 2nd, 3rd v. 4</w:t>
      </w:r>
      <w:proofErr w:type="gramStart"/>
      <w:r>
        <w:rPr>
          <w:rFonts w:ascii="Calibri" w:eastAsia="Calibri" w:hAnsi="Calibri" w:cs="Calibri"/>
          <w:sz w:val="22"/>
          <w:szCs w:val="22"/>
        </w:rPr>
        <w:t>th,  5</w:t>
      </w:r>
      <w:proofErr w:type="gramEnd"/>
      <w:r>
        <w:rPr>
          <w:rFonts w:ascii="Calibri" w:eastAsia="Calibri" w:hAnsi="Calibri" w:cs="Calibri"/>
          <w:sz w:val="22"/>
          <w:szCs w:val="22"/>
        </w:rPr>
        <w:t xml:space="preserve">th v. 6th, 7th vs. 8th.  1st-4th place teams have the opportunity to advance. We will try to assign home courts to those teams who had a deficit in the first round, depending upon court availability.  </w:t>
      </w:r>
      <w:r>
        <w:rPr>
          <w:rFonts w:ascii="Calibri" w:eastAsia="Calibri" w:hAnsi="Calibri" w:cs="Calibri"/>
          <w:sz w:val="22"/>
          <w:szCs w:val="22"/>
          <w:u w:val="single"/>
        </w:rPr>
        <w:t xml:space="preserve">This is part of the regular season and will count in the standings to determine post-season play. </w:t>
      </w:r>
    </w:p>
    <w:p w14:paraId="00000019" w14:textId="77777777" w:rsidR="00F01BAE" w:rsidRDefault="008F36FD">
      <w:pPr>
        <w:spacing w:after="160" w:line="259" w:lineRule="auto"/>
        <w:rPr>
          <w:rFonts w:ascii="Calibri" w:eastAsia="Calibri" w:hAnsi="Calibri" w:cs="Calibri"/>
        </w:rPr>
      </w:pPr>
      <w:r>
        <w:rPr>
          <w:rFonts w:ascii="Calibri" w:eastAsia="Calibri" w:hAnsi="Calibri" w:cs="Calibri"/>
          <w:highlight w:val="red"/>
        </w:rPr>
        <w:t xml:space="preserve">40&amp;O 3.5 </w:t>
      </w:r>
      <w:proofErr w:type="gramStart"/>
      <w:r>
        <w:rPr>
          <w:rFonts w:ascii="Calibri" w:eastAsia="Calibri" w:hAnsi="Calibri" w:cs="Calibri"/>
          <w:highlight w:val="red"/>
        </w:rPr>
        <w:t xml:space="preserve">Women  </w:t>
      </w:r>
      <w:r>
        <w:rPr>
          <w:rFonts w:ascii="Calibri" w:eastAsia="Calibri" w:hAnsi="Calibri" w:cs="Calibri"/>
          <w:shd w:val="clear" w:color="auto" w:fill="FF2C21"/>
        </w:rPr>
        <w:t>Flight</w:t>
      </w:r>
      <w:proofErr w:type="gramEnd"/>
      <w:r>
        <w:rPr>
          <w:rFonts w:ascii="Calibri" w:eastAsia="Calibri" w:hAnsi="Calibri" w:cs="Calibri"/>
          <w:shd w:val="clear" w:color="auto" w:fill="FF2C21"/>
        </w:rPr>
        <w:t xml:space="preserve"> 3</w:t>
      </w:r>
      <w:r>
        <w:rPr>
          <w:rFonts w:ascii="Calibri" w:eastAsia="Calibri" w:hAnsi="Calibri" w:cs="Calibri"/>
        </w:rPr>
        <w:t xml:space="preserve"> - </w:t>
      </w:r>
      <w:r>
        <w:rPr>
          <w:rFonts w:ascii="Calibri" w:eastAsia="Calibri" w:hAnsi="Calibri" w:cs="Calibri"/>
          <w:sz w:val="22"/>
          <w:szCs w:val="22"/>
        </w:rPr>
        <w:t>4 teams with 3 complete Round Robins running from 6/7-8/2 . 9 weeks of play.</w:t>
      </w:r>
    </w:p>
    <w:p w14:paraId="0000001A"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red"/>
        </w:rPr>
        <w:t>40&amp;O 4.5 Women</w:t>
      </w:r>
      <w:r>
        <w:rPr>
          <w:rFonts w:ascii="Calibri" w:eastAsia="Calibri" w:hAnsi="Calibri" w:cs="Calibri"/>
          <w:color w:val="000000"/>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 xml:space="preserve">3 </w:t>
      </w:r>
      <w:r>
        <w:rPr>
          <w:rFonts w:ascii="Calibri" w:eastAsia="Calibri" w:hAnsi="Calibri" w:cs="Calibri"/>
          <w:color w:val="000000"/>
          <w:sz w:val="22"/>
          <w:szCs w:val="22"/>
        </w:rPr>
        <w:t xml:space="preserve">teams with </w:t>
      </w:r>
      <w:r>
        <w:rPr>
          <w:rFonts w:ascii="Calibri" w:eastAsia="Calibri" w:hAnsi="Calibri" w:cs="Calibri"/>
          <w:sz w:val="22"/>
          <w:szCs w:val="22"/>
        </w:rPr>
        <w:t xml:space="preserve">3 complete Round Robins running from 6/7-8. 6 weeks </w:t>
      </w:r>
      <w:proofErr w:type="gramStart"/>
      <w:r>
        <w:rPr>
          <w:rFonts w:ascii="Calibri" w:eastAsia="Calibri" w:hAnsi="Calibri" w:cs="Calibri"/>
          <w:sz w:val="22"/>
          <w:szCs w:val="22"/>
        </w:rPr>
        <w:t>of  scheduled</w:t>
      </w:r>
      <w:proofErr w:type="gramEnd"/>
      <w:r>
        <w:rPr>
          <w:rFonts w:ascii="Calibri" w:eastAsia="Calibri" w:hAnsi="Calibri" w:cs="Calibri"/>
          <w:sz w:val="22"/>
          <w:szCs w:val="22"/>
        </w:rPr>
        <w:t xml:space="preserve"> play with 3 BYES.</w:t>
      </w:r>
    </w:p>
    <w:p w14:paraId="0000001B" w14:textId="77777777" w:rsidR="00F01BAE" w:rsidRDefault="008F36FD">
      <w:p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color w:val="000000"/>
          <w:highlight w:val="red"/>
        </w:rPr>
        <w:t>55&amp;O 8.0 Women</w:t>
      </w:r>
      <w:r>
        <w:rPr>
          <w:rFonts w:ascii="Calibri" w:eastAsia="Calibri" w:hAnsi="Calibri" w:cs="Calibri"/>
          <w:color w:val="000000"/>
        </w:rPr>
        <w:t xml:space="preserve"> – </w:t>
      </w:r>
      <w:r>
        <w:rPr>
          <w:rFonts w:ascii="Calibri" w:eastAsia="Calibri" w:hAnsi="Calibri" w:cs="Calibri"/>
          <w:sz w:val="22"/>
          <w:szCs w:val="22"/>
        </w:rPr>
        <w:t>4 teams with 3 complete Round Robins running from 6/7-8/</w:t>
      </w:r>
      <w:proofErr w:type="gramStart"/>
      <w:r>
        <w:rPr>
          <w:rFonts w:ascii="Calibri" w:eastAsia="Calibri" w:hAnsi="Calibri" w:cs="Calibri"/>
          <w:sz w:val="22"/>
          <w:szCs w:val="22"/>
        </w:rPr>
        <w:t>2 .</w:t>
      </w:r>
      <w:proofErr w:type="gramEnd"/>
      <w:r>
        <w:rPr>
          <w:rFonts w:ascii="Calibri" w:eastAsia="Calibri" w:hAnsi="Calibri" w:cs="Calibri"/>
          <w:sz w:val="22"/>
          <w:szCs w:val="22"/>
        </w:rPr>
        <w:t xml:space="preserve"> 9 weeks of play.</w:t>
      </w:r>
    </w:p>
    <w:p w14:paraId="0000001C" w14:textId="77777777" w:rsidR="00F01BAE" w:rsidRDefault="008F36FD">
      <w:pPr>
        <w:pBdr>
          <w:top w:val="nil"/>
          <w:left w:val="nil"/>
          <w:bottom w:val="nil"/>
          <w:right w:val="nil"/>
          <w:between w:val="nil"/>
        </w:pBdr>
        <w:spacing w:after="160" w:line="259" w:lineRule="auto"/>
        <w:rPr>
          <w:rFonts w:ascii="Calibri" w:eastAsia="Calibri" w:hAnsi="Calibri" w:cs="Calibri"/>
          <w:color w:val="000000"/>
          <w:highlight w:val="red"/>
        </w:rPr>
      </w:pPr>
      <w:r>
        <w:rPr>
          <w:rFonts w:ascii="Calibri" w:eastAsia="Calibri" w:hAnsi="Calibri" w:cs="Calibri"/>
          <w:color w:val="000000"/>
          <w:highlight w:val="red"/>
        </w:rPr>
        <w:t xml:space="preserve">40&amp;O 4.5 Men </w:t>
      </w:r>
    </w:p>
    <w:p w14:paraId="0000001D"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red"/>
        </w:rPr>
        <w:t>55&amp;O 8.0 Men</w:t>
      </w:r>
      <w:r>
        <w:rPr>
          <w:rFonts w:ascii="Calibri" w:eastAsia="Calibri" w:hAnsi="Calibri" w:cs="Calibri"/>
          <w:color w:val="000000"/>
        </w:rPr>
        <w:t xml:space="preserve"> -</w:t>
      </w:r>
      <w:r>
        <w:rPr>
          <w:rFonts w:ascii="Calibri" w:eastAsia="Calibri" w:hAnsi="Calibri" w:cs="Calibri"/>
          <w:sz w:val="22"/>
          <w:szCs w:val="22"/>
          <w:shd w:val="clear" w:color="auto" w:fill="FFC080"/>
        </w:rPr>
        <w:t xml:space="preserve">teams - all teams will play each other 3 times during the season. </w:t>
      </w:r>
    </w:p>
    <w:p w14:paraId="0000001E" w14:textId="77777777" w:rsidR="00F01BAE" w:rsidRDefault="00F01BAE">
      <w:pPr>
        <w:pBdr>
          <w:top w:val="nil"/>
          <w:left w:val="nil"/>
          <w:bottom w:val="nil"/>
          <w:right w:val="nil"/>
          <w:between w:val="nil"/>
        </w:pBdr>
        <w:spacing w:after="160" w:line="259" w:lineRule="auto"/>
        <w:rPr>
          <w:rFonts w:ascii="Calibri" w:eastAsia="Calibri" w:hAnsi="Calibri" w:cs="Calibri"/>
        </w:rPr>
      </w:pPr>
    </w:p>
    <w:p w14:paraId="0000001F" w14:textId="77777777" w:rsidR="00F01BAE" w:rsidRDefault="008F36FD">
      <w:pPr>
        <w:pBdr>
          <w:top w:val="nil"/>
          <w:left w:val="nil"/>
          <w:bottom w:val="nil"/>
          <w:right w:val="nil"/>
          <w:between w:val="nil"/>
        </w:pBdr>
        <w:spacing w:after="160" w:line="259" w:lineRule="auto"/>
        <w:jc w:val="center"/>
        <w:rPr>
          <w:rFonts w:ascii="Calibri" w:eastAsia="Calibri" w:hAnsi="Calibri" w:cs="Calibri"/>
          <w:b/>
          <w:color w:val="000000"/>
          <w:u w:val="single"/>
        </w:rPr>
      </w:pPr>
      <w:r>
        <w:rPr>
          <w:rFonts w:ascii="Calibri" w:eastAsia="Calibri" w:hAnsi="Calibri" w:cs="Calibri"/>
          <w:b/>
          <w:color w:val="000000"/>
          <w:u w:val="single"/>
        </w:rPr>
        <w:t xml:space="preserve">TUESDAY –Maximum of </w:t>
      </w:r>
      <w:r>
        <w:rPr>
          <w:rFonts w:ascii="Calibri" w:eastAsia="Calibri" w:hAnsi="Calibri" w:cs="Calibri"/>
          <w:b/>
          <w:u w:val="single"/>
        </w:rPr>
        <w:t xml:space="preserve">10 </w:t>
      </w:r>
      <w:r>
        <w:rPr>
          <w:rFonts w:ascii="Calibri" w:eastAsia="Calibri" w:hAnsi="Calibri" w:cs="Calibri"/>
          <w:b/>
          <w:color w:val="000000"/>
          <w:u w:val="single"/>
        </w:rPr>
        <w:t>match dates</w:t>
      </w:r>
    </w:p>
    <w:p w14:paraId="00000020"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yellow"/>
        </w:rPr>
        <w:t>18&amp;O 4.0 Women Flight 1</w:t>
      </w:r>
      <w:r>
        <w:rPr>
          <w:rFonts w:ascii="Calibri" w:eastAsia="Calibri" w:hAnsi="Calibri" w:cs="Calibri"/>
          <w:color w:val="000000"/>
        </w:rPr>
        <w:t xml:space="preserve"> – </w:t>
      </w:r>
      <w:r>
        <w:rPr>
          <w:rFonts w:ascii="Calibri" w:eastAsia="Calibri" w:hAnsi="Calibri" w:cs="Calibri"/>
        </w:rPr>
        <w:t>6 teams will</w:t>
      </w:r>
      <w:r>
        <w:rPr>
          <w:rFonts w:ascii="Calibri" w:eastAsia="Calibri" w:hAnsi="Calibri" w:cs="Calibri"/>
          <w:sz w:val="22"/>
          <w:szCs w:val="22"/>
        </w:rPr>
        <w:t xml:space="preserve"> complete 2 Round Robins running from 6/1-8/3.  10 weeks of play.</w:t>
      </w:r>
    </w:p>
    <w:p w14:paraId="00000021"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yellow"/>
        </w:rPr>
        <w:t>18&amp;O 4.0 Women Flight 2</w:t>
      </w:r>
      <w:r>
        <w:rPr>
          <w:rFonts w:ascii="Calibri" w:eastAsia="Calibri" w:hAnsi="Calibri" w:cs="Calibri"/>
          <w:color w:val="000000"/>
        </w:rPr>
        <w:t xml:space="preserve"> </w:t>
      </w:r>
      <w:proofErr w:type="gramStart"/>
      <w:r>
        <w:rPr>
          <w:rFonts w:ascii="Calibri" w:eastAsia="Calibri" w:hAnsi="Calibri" w:cs="Calibri"/>
          <w:color w:val="000000"/>
        </w:rPr>
        <w:t xml:space="preserve">–  </w:t>
      </w:r>
      <w:r>
        <w:rPr>
          <w:rFonts w:ascii="Calibri" w:eastAsia="Calibri" w:hAnsi="Calibri" w:cs="Calibri"/>
        </w:rPr>
        <w:t>6</w:t>
      </w:r>
      <w:proofErr w:type="gramEnd"/>
      <w:r>
        <w:rPr>
          <w:rFonts w:ascii="Calibri" w:eastAsia="Calibri" w:hAnsi="Calibri" w:cs="Calibri"/>
        </w:rPr>
        <w:t xml:space="preserve"> teams will</w:t>
      </w:r>
      <w:r>
        <w:rPr>
          <w:rFonts w:ascii="Calibri" w:eastAsia="Calibri" w:hAnsi="Calibri" w:cs="Calibri"/>
          <w:sz w:val="22"/>
          <w:szCs w:val="22"/>
        </w:rPr>
        <w:t xml:space="preserve"> complete 2 Round Robins running from 6/1-8/3.  10 weeks of play.</w:t>
      </w:r>
    </w:p>
    <w:p w14:paraId="00000022"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yellow"/>
        </w:rPr>
        <w:lastRenderedPageBreak/>
        <w:t>40&amp;O 3.0 Women Flight 1</w:t>
      </w:r>
      <w:r>
        <w:rPr>
          <w:rFonts w:ascii="Calibri" w:eastAsia="Calibri" w:hAnsi="Calibri" w:cs="Calibri"/>
          <w:color w:val="000000"/>
        </w:rPr>
        <w:t xml:space="preserve"> – </w:t>
      </w:r>
      <w:r>
        <w:rPr>
          <w:rFonts w:ascii="Calibri" w:eastAsia="Calibri" w:hAnsi="Calibri" w:cs="Calibri"/>
          <w:sz w:val="22"/>
          <w:szCs w:val="22"/>
        </w:rPr>
        <w:t xml:space="preserve">5 teams </w:t>
      </w:r>
      <w:r>
        <w:rPr>
          <w:rFonts w:ascii="Calibri" w:eastAsia="Calibri" w:hAnsi="Calibri" w:cs="Calibri"/>
        </w:rPr>
        <w:t>will</w:t>
      </w:r>
      <w:r>
        <w:rPr>
          <w:rFonts w:ascii="Calibri" w:eastAsia="Calibri" w:hAnsi="Calibri" w:cs="Calibri"/>
          <w:sz w:val="22"/>
          <w:szCs w:val="22"/>
        </w:rPr>
        <w:t xml:space="preserve"> complete 2 Round Robins running from 6/1-8/3.  </w:t>
      </w:r>
      <w:proofErr w:type="gramStart"/>
      <w:r>
        <w:rPr>
          <w:rFonts w:ascii="Calibri" w:eastAsia="Calibri" w:hAnsi="Calibri" w:cs="Calibri"/>
          <w:sz w:val="22"/>
          <w:szCs w:val="22"/>
        </w:rPr>
        <w:t>8  weeks</w:t>
      </w:r>
      <w:proofErr w:type="gramEnd"/>
      <w:r>
        <w:rPr>
          <w:rFonts w:ascii="Calibri" w:eastAsia="Calibri" w:hAnsi="Calibri" w:cs="Calibri"/>
          <w:sz w:val="22"/>
          <w:szCs w:val="22"/>
        </w:rPr>
        <w:t xml:space="preserve"> of scheduled play with 2 BYES. </w:t>
      </w:r>
    </w:p>
    <w:p w14:paraId="00000023"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yellow"/>
        </w:rPr>
        <w:t>40&amp;O 3.0 Women Flight 2</w:t>
      </w:r>
      <w:r>
        <w:rPr>
          <w:rFonts w:ascii="Calibri" w:eastAsia="Calibri" w:hAnsi="Calibri" w:cs="Calibri"/>
          <w:color w:val="000000"/>
        </w:rPr>
        <w:t xml:space="preserve"> – </w:t>
      </w:r>
      <w:r>
        <w:rPr>
          <w:rFonts w:ascii="Calibri" w:eastAsia="Calibri" w:hAnsi="Calibri" w:cs="Calibri"/>
          <w:sz w:val="22"/>
          <w:szCs w:val="22"/>
        </w:rPr>
        <w:t xml:space="preserve">6 teams will complete 2 Round Robins running from 6/1-8/3.  10 weeks of scheduled play.  </w:t>
      </w:r>
    </w:p>
    <w:p w14:paraId="00000024" w14:textId="77777777" w:rsidR="00F01BAE" w:rsidRDefault="008F36FD">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highlight w:val="yellow"/>
        </w:rPr>
        <w:t>55&amp;O 7.0 Women</w:t>
      </w:r>
      <w:r>
        <w:rPr>
          <w:rFonts w:ascii="Calibri" w:eastAsia="Calibri" w:hAnsi="Calibri" w:cs="Calibri"/>
          <w:color w:val="000000"/>
        </w:rPr>
        <w:t xml:space="preserve"> - </w:t>
      </w:r>
      <w:r>
        <w:rPr>
          <w:rFonts w:ascii="Calibri" w:eastAsia="Calibri" w:hAnsi="Calibri" w:cs="Calibri"/>
          <w:sz w:val="22"/>
          <w:szCs w:val="22"/>
        </w:rPr>
        <w:t>9 teams will 1 complete Round Robins running from 6/1-7/27.  8 Weeks of play with 1 BYE</w:t>
      </w:r>
    </w:p>
    <w:p w14:paraId="00000025"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sz w:val="22"/>
          <w:szCs w:val="22"/>
        </w:rPr>
        <w:t xml:space="preserve"> </w:t>
      </w:r>
      <w:r>
        <w:rPr>
          <w:rFonts w:ascii="Calibri" w:eastAsia="Calibri" w:hAnsi="Calibri" w:cs="Calibri"/>
          <w:color w:val="000000"/>
          <w:highlight w:val="yellow"/>
        </w:rPr>
        <w:t>18&amp;O 4.0 Men</w:t>
      </w:r>
      <w:r>
        <w:rPr>
          <w:rFonts w:ascii="Calibri" w:eastAsia="Calibri" w:hAnsi="Calibri" w:cs="Calibri"/>
          <w:color w:val="000000"/>
        </w:rPr>
        <w:t xml:space="preserve"> -</w:t>
      </w:r>
      <w:r>
        <w:rPr>
          <w:rFonts w:ascii="Calibri" w:eastAsia="Calibri" w:hAnsi="Calibri" w:cs="Calibri"/>
          <w:color w:val="000000"/>
          <w:shd w:val="clear" w:color="auto" w:fill="F6B26B"/>
        </w:rPr>
        <w:t xml:space="preserve"> </w:t>
      </w:r>
      <w:r>
        <w:rPr>
          <w:rFonts w:ascii="Calibri" w:eastAsia="Calibri" w:hAnsi="Calibri" w:cs="Calibri"/>
          <w:sz w:val="22"/>
          <w:szCs w:val="22"/>
          <w:shd w:val="clear" w:color="auto" w:fill="F6B26B"/>
        </w:rPr>
        <w:t>8 teams will play all te</w:t>
      </w:r>
      <w:r>
        <w:rPr>
          <w:rFonts w:ascii="Calibri" w:eastAsia="Calibri" w:hAnsi="Calibri" w:cs="Calibri"/>
          <w:sz w:val="22"/>
          <w:szCs w:val="22"/>
          <w:shd w:val="clear" w:color="auto" w:fill="FFC080"/>
        </w:rPr>
        <w:t>ams once with two weeks of round robin play for the final two weeks of the season</w:t>
      </w:r>
    </w:p>
    <w:p w14:paraId="00000026" w14:textId="77777777" w:rsidR="00F01BAE" w:rsidRDefault="008F36FD">
      <w:pPr>
        <w:pBdr>
          <w:top w:val="nil"/>
          <w:left w:val="nil"/>
          <w:bottom w:val="nil"/>
          <w:right w:val="nil"/>
          <w:between w:val="nil"/>
        </w:pBdr>
        <w:spacing w:after="160" w:line="259" w:lineRule="auto"/>
        <w:rPr>
          <w:rFonts w:ascii="Calibri" w:eastAsia="Calibri" w:hAnsi="Calibri" w:cs="Calibri"/>
          <w:color w:val="000000"/>
          <w:shd w:val="clear" w:color="auto" w:fill="F6B26B"/>
        </w:rPr>
      </w:pPr>
      <w:r>
        <w:rPr>
          <w:rFonts w:ascii="Calibri" w:eastAsia="Calibri" w:hAnsi="Calibri" w:cs="Calibri"/>
          <w:color w:val="000000"/>
          <w:highlight w:val="yellow"/>
        </w:rPr>
        <w:t>40&amp;O 3.5 Men</w:t>
      </w:r>
      <w:r>
        <w:rPr>
          <w:rFonts w:ascii="Calibri" w:eastAsia="Calibri" w:hAnsi="Calibri" w:cs="Calibri"/>
          <w:color w:val="000000"/>
        </w:rPr>
        <w:t xml:space="preserve"> - </w:t>
      </w:r>
    </w:p>
    <w:p w14:paraId="00000027" w14:textId="77777777" w:rsidR="00F01BAE" w:rsidRDefault="008F36FD">
      <w:pPr>
        <w:pBdr>
          <w:top w:val="nil"/>
          <w:left w:val="nil"/>
          <w:bottom w:val="nil"/>
          <w:right w:val="nil"/>
          <w:between w:val="nil"/>
        </w:pBdr>
        <w:spacing w:after="160" w:line="259" w:lineRule="auto"/>
        <w:jc w:val="center"/>
        <w:rPr>
          <w:rFonts w:ascii="Calibri" w:eastAsia="Calibri" w:hAnsi="Calibri" w:cs="Calibri"/>
          <w:b/>
          <w:color w:val="000000"/>
          <w:u w:val="single"/>
        </w:rPr>
      </w:pPr>
      <w:r>
        <w:rPr>
          <w:rFonts w:ascii="Calibri" w:eastAsia="Calibri" w:hAnsi="Calibri" w:cs="Calibri"/>
          <w:b/>
          <w:color w:val="000000"/>
          <w:u w:val="single"/>
        </w:rPr>
        <w:t>WEDNESDAY – Maximum of 9 match dates</w:t>
      </w:r>
      <w:r>
        <w:rPr>
          <w:rFonts w:ascii="Calibri" w:eastAsia="Calibri" w:hAnsi="Calibri" w:cs="Calibri"/>
          <w:b/>
          <w:u w:val="single"/>
        </w:rPr>
        <w:t>:</w:t>
      </w:r>
    </w:p>
    <w:p w14:paraId="00000028"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u w:val="single"/>
        </w:rPr>
      </w:pPr>
      <w:r>
        <w:rPr>
          <w:rFonts w:ascii="Calibri" w:eastAsia="Calibri" w:hAnsi="Calibri" w:cs="Calibri"/>
          <w:color w:val="000000"/>
          <w:highlight w:val="cyan"/>
        </w:rPr>
        <w:t>18&amp;O 3.5 Women Flight 1</w:t>
      </w:r>
      <w:r>
        <w:rPr>
          <w:rFonts w:ascii="Calibri" w:eastAsia="Calibri" w:hAnsi="Calibri" w:cs="Calibri"/>
          <w:color w:val="000000"/>
        </w:rPr>
        <w:t xml:space="preserve"> –</w:t>
      </w:r>
      <w:r>
        <w:rPr>
          <w:rFonts w:ascii="Calibri" w:eastAsia="Calibri" w:hAnsi="Calibri" w:cs="Calibri"/>
          <w:sz w:val="22"/>
          <w:szCs w:val="22"/>
        </w:rPr>
        <w:t xml:space="preserve">6 teams will complete 1 Round Robin running from 6/2-7/28 with 2 BYES. The last two weeks of play will be scheduled after the 7th </w:t>
      </w:r>
      <w:proofErr w:type="gramStart"/>
      <w:r>
        <w:rPr>
          <w:rFonts w:ascii="Calibri" w:eastAsia="Calibri" w:hAnsi="Calibri" w:cs="Calibri"/>
          <w:sz w:val="22"/>
          <w:szCs w:val="22"/>
        </w:rPr>
        <w:t>week  is</w:t>
      </w:r>
      <w:proofErr w:type="gramEnd"/>
      <w:r>
        <w:rPr>
          <w:rFonts w:ascii="Calibri" w:eastAsia="Calibri" w:hAnsi="Calibri" w:cs="Calibri"/>
          <w:sz w:val="22"/>
          <w:szCs w:val="22"/>
        </w:rPr>
        <w:t xml:space="preserve"> completed and scores are entered in Tennis Link.  Placements will determine the rounds and are as follows:  WEEK 1 – 1st v. 2nd, 3rd v. 4</w:t>
      </w:r>
      <w:proofErr w:type="gramStart"/>
      <w:r>
        <w:rPr>
          <w:rFonts w:ascii="Calibri" w:eastAsia="Calibri" w:hAnsi="Calibri" w:cs="Calibri"/>
          <w:sz w:val="22"/>
          <w:szCs w:val="22"/>
        </w:rPr>
        <w:t>th,  5</w:t>
      </w:r>
      <w:proofErr w:type="gramEnd"/>
      <w:r>
        <w:rPr>
          <w:rFonts w:ascii="Calibri" w:eastAsia="Calibri" w:hAnsi="Calibri" w:cs="Calibri"/>
          <w:sz w:val="22"/>
          <w:szCs w:val="22"/>
        </w:rPr>
        <w:t xml:space="preserve">th v. 6th.  </w:t>
      </w:r>
      <w:proofErr w:type="gramStart"/>
      <w:r>
        <w:rPr>
          <w:rFonts w:ascii="Calibri" w:eastAsia="Calibri" w:hAnsi="Calibri" w:cs="Calibri"/>
          <w:sz w:val="22"/>
          <w:szCs w:val="22"/>
        </w:rPr>
        <w:t>WEEK  –</w:t>
      </w:r>
      <w:proofErr w:type="gramEnd"/>
      <w:r>
        <w:rPr>
          <w:rFonts w:ascii="Calibri" w:eastAsia="Calibri" w:hAnsi="Calibri" w:cs="Calibri"/>
          <w:sz w:val="22"/>
          <w:szCs w:val="22"/>
        </w:rPr>
        <w:t xml:space="preserve"> 1st v. 4th, 2nd v. 3rd,  5th v. 6th.  1st-4th place teams have the opportunity to advance. We will try to assign home courts to those teams who had a deficit in the first round, depending upon court availability.  </w:t>
      </w:r>
      <w:r>
        <w:rPr>
          <w:rFonts w:ascii="Calibri" w:eastAsia="Calibri" w:hAnsi="Calibri" w:cs="Calibri"/>
          <w:sz w:val="22"/>
          <w:szCs w:val="22"/>
          <w:u w:val="single"/>
        </w:rPr>
        <w:t xml:space="preserve">This is part of the regular season and will count in the standings to determine post-season play. </w:t>
      </w:r>
    </w:p>
    <w:p w14:paraId="00000029"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u w:val="single"/>
        </w:rPr>
      </w:pPr>
      <w:r>
        <w:rPr>
          <w:rFonts w:ascii="Calibri" w:eastAsia="Calibri" w:hAnsi="Calibri" w:cs="Calibri"/>
          <w:color w:val="000000"/>
          <w:highlight w:val="cyan"/>
        </w:rPr>
        <w:t>18&amp;O 3.5 Women Flight 2</w:t>
      </w:r>
      <w:r>
        <w:rPr>
          <w:rFonts w:ascii="Calibri" w:eastAsia="Calibri" w:hAnsi="Calibri" w:cs="Calibri"/>
          <w:color w:val="000000"/>
        </w:rPr>
        <w:t xml:space="preserve"> </w:t>
      </w:r>
      <w:proofErr w:type="gramStart"/>
      <w:r>
        <w:rPr>
          <w:rFonts w:ascii="Calibri" w:eastAsia="Calibri" w:hAnsi="Calibri" w:cs="Calibri"/>
          <w:color w:val="000000"/>
          <w:sz w:val="22"/>
          <w:szCs w:val="22"/>
        </w:rPr>
        <w:t xml:space="preserve">- </w:t>
      </w:r>
      <w:r>
        <w:rPr>
          <w:rFonts w:ascii="Calibri" w:eastAsia="Calibri" w:hAnsi="Calibri" w:cs="Calibri"/>
          <w:sz w:val="22"/>
          <w:szCs w:val="22"/>
        </w:rPr>
        <w:t xml:space="preserve"> 8</w:t>
      </w:r>
      <w:proofErr w:type="gramEnd"/>
      <w:r>
        <w:rPr>
          <w:rFonts w:ascii="Calibri" w:eastAsia="Calibri" w:hAnsi="Calibri" w:cs="Calibri"/>
          <w:sz w:val="22"/>
          <w:szCs w:val="22"/>
        </w:rPr>
        <w:t xml:space="preserve"> teams will complete 1 Round Robin running from 6/2-7/28.  The last week of play will be scheduled after the 7th </w:t>
      </w:r>
      <w:proofErr w:type="gramStart"/>
      <w:r>
        <w:rPr>
          <w:rFonts w:ascii="Calibri" w:eastAsia="Calibri" w:hAnsi="Calibri" w:cs="Calibri"/>
          <w:sz w:val="22"/>
          <w:szCs w:val="22"/>
        </w:rPr>
        <w:t>week  is</w:t>
      </w:r>
      <w:proofErr w:type="gramEnd"/>
      <w:r>
        <w:rPr>
          <w:rFonts w:ascii="Calibri" w:eastAsia="Calibri" w:hAnsi="Calibri" w:cs="Calibri"/>
          <w:sz w:val="22"/>
          <w:szCs w:val="22"/>
        </w:rPr>
        <w:t xml:space="preserve"> completed and scores are entered in Tennis Link.  Placements will determine the rounds and are as follows:  WEEK 1 – 1st v. 2nd, 3rd v. 4</w:t>
      </w:r>
      <w:proofErr w:type="gramStart"/>
      <w:r>
        <w:rPr>
          <w:rFonts w:ascii="Calibri" w:eastAsia="Calibri" w:hAnsi="Calibri" w:cs="Calibri"/>
          <w:sz w:val="22"/>
          <w:szCs w:val="22"/>
        </w:rPr>
        <w:t>th,  5</w:t>
      </w:r>
      <w:proofErr w:type="gramEnd"/>
      <w:r>
        <w:rPr>
          <w:rFonts w:ascii="Calibri" w:eastAsia="Calibri" w:hAnsi="Calibri" w:cs="Calibri"/>
          <w:sz w:val="22"/>
          <w:szCs w:val="22"/>
        </w:rPr>
        <w:t>th v. 6th, 7th vs. 8th.  WEEK 1 – 1st v. 4th, 2nd v. 3</w:t>
      </w:r>
      <w:proofErr w:type="gramStart"/>
      <w:r>
        <w:rPr>
          <w:rFonts w:ascii="Calibri" w:eastAsia="Calibri" w:hAnsi="Calibri" w:cs="Calibri"/>
          <w:sz w:val="22"/>
          <w:szCs w:val="22"/>
        </w:rPr>
        <w:t>rd ,</w:t>
      </w:r>
      <w:proofErr w:type="gramEnd"/>
      <w:r>
        <w:rPr>
          <w:rFonts w:ascii="Calibri" w:eastAsia="Calibri" w:hAnsi="Calibri" w:cs="Calibri"/>
          <w:sz w:val="22"/>
          <w:szCs w:val="22"/>
        </w:rPr>
        <w:t xml:space="preserve">  5th v. 7th, 6th vs. 8th.  1st-4th place teams have the opportunity to advance. We will try to assign home courts to those teams who had a deficit in the first round, depending upon court availability.  </w:t>
      </w:r>
      <w:r>
        <w:rPr>
          <w:rFonts w:ascii="Calibri" w:eastAsia="Calibri" w:hAnsi="Calibri" w:cs="Calibri"/>
          <w:sz w:val="22"/>
          <w:szCs w:val="22"/>
          <w:u w:val="single"/>
        </w:rPr>
        <w:t xml:space="preserve">This is part of the regular season and will count in the standings to determine post-season play. </w:t>
      </w:r>
    </w:p>
    <w:p w14:paraId="0000002A"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cyan"/>
        </w:rPr>
        <w:t>18&amp;O 3.5 Women Flight 3</w:t>
      </w:r>
      <w:r>
        <w:rPr>
          <w:rFonts w:ascii="Calibri" w:eastAsia="Calibri" w:hAnsi="Calibri" w:cs="Calibri"/>
          <w:color w:val="000000"/>
          <w:sz w:val="22"/>
          <w:szCs w:val="22"/>
        </w:rPr>
        <w:t xml:space="preserve"> - </w:t>
      </w:r>
      <w:r>
        <w:rPr>
          <w:rFonts w:ascii="Calibri" w:eastAsia="Calibri" w:hAnsi="Calibri" w:cs="Calibri"/>
          <w:sz w:val="22"/>
          <w:szCs w:val="22"/>
        </w:rPr>
        <w:t>Same as Flight 2.</w:t>
      </w:r>
    </w:p>
    <w:p w14:paraId="0000002B" w14:textId="77777777" w:rsidR="00F01BAE" w:rsidRDefault="008F36FD">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highlight w:val="cyan"/>
        </w:rPr>
        <w:t>18&amp;O 4.5 Men</w:t>
      </w:r>
      <w:r>
        <w:rPr>
          <w:rFonts w:ascii="Calibri" w:eastAsia="Calibri" w:hAnsi="Calibri" w:cs="Calibri"/>
          <w:color w:val="000000"/>
        </w:rPr>
        <w:t xml:space="preserve"> </w:t>
      </w:r>
      <w:r>
        <w:rPr>
          <w:rFonts w:ascii="Calibri" w:eastAsia="Calibri" w:hAnsi="Calibri" w:cs="Calibri"/>
          <w:color w:val="000000"/>
          <w:sz w:val="22"/>
          <w:szCs w:val="22"/>
        </w:rPr>
        <w:t>–</w:t>
      </w:r>
      <w:r>
        <w:rPr>
          <w:rFonts w:ascii="Calibri" w:eastAsia="Calibri" w:hAnsi="Calibri" w:cs="Calibri"/>
          <w:sz w:val="22"/>
          <w:szCs w:val="22"/>
        </w:rPr>
        <w:t xml:space="preserve"> </w:t>
      </w:r>
    </w:p>
    <w:p w14:paraId="0000002C" w14:textId="77777777" w:rsidR="00F01BAE" w:rsidRDefault="008F36FD">
      <w:pPr>
        <w:pBdr>
          <w:top w:val="nil"/>
          <w:left w:val="nil"/>
          <w:bottom w:val="nil"/>
          <w:right w:val="nil"/>
          <w:between w:val="nil"/>
        </w:pBdr>
        <w:spacing w:after="160" w:line="259" w:lineRule="auto"/>
        <w:jc w:val="center"/>
        <w:rPr>
          <w:rFonts w:ascii="Calibri" w:eastAsia="Calibri" w:hAnsi="Calibri" w:cs="Calibri"/>
          <w:b/>
          <w:color w:val="000000"/>
          <w:sz w:val="22"/>
          <w:szCs w:val="22"/>
          <w:u w:val="single"/>
        </w:rPr>
      </w:pPr>
      <w:r>
        <w:rPr>
          <w:rFonts w:ascii="Calibri" w:eastAsia="Calibri" w:hAnsi="Calibri" w:cs="Calibri"/>
          <w:b/>
          <w:color w:val="000000"/>
          <w:sz w:val="22"/>
          <w:szCs w:val="22"/>
          <w:u w:val="single"/>
        </w:rPr>
        <w:t xml:space="preserve">THURSDAY – Maximum of </w:t>
      </w:r>
      <w:r>
        <w:rPr>
          <w:rFonts w:ascii="Calibri" w:eastAsia="Calibri" w:hAnsi="Calibri" w:cs="Calibri"/>
          <w:b/>
          <w:sz w:val="22"/>
          <w:szCs w:val="22"/>
          <w:u w:val="single"/>
        </w:rPr>
        <w:t xml:space="preserve">9 </w:t>
      </w:r>
      <w:r>
        <w:rPr>
          <w:rFonts w:ascii="Calibri" w:eastAsia="Calibri" w:hAnsi="Calibri" w:cs="Calibri"/>
          <w:b/>
          <w:color w:val="000000"/>
          <w:sz w:val="22"/>
          <w:szCs w:val="22"/>
          <w:u w:val="single"/>
        </w:rPr>
        <w:t>match dates:</w:t>
      </w:r>
    </w:p>
    <w:p w14:paraId="0000002D"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magenta"/>
        </w:rPr>
        <w:t>55&amp;O 8.0 Women DAY</w:t>
      </w:r>
      <w:r>
        <w:rPr>
          <w:rFonts w:ascii="Calibri" w:eastAsia="Calibri" w:hAnsi="Calibri" w:cs="Calibri"/>
          <w:color w:val="000000"/>
          <w:sz w:val="22"/>
          <w:szCs w:val="22"/>
        </w:rPr>
        <w:t xml:space="preserve"> - </w:t>
      </w:r>
    </w:p>
    <w:p w14:paraId="0000002E"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magenta"/>
        </w:rPr>
        <w:t>18&amp;O 2.5 Women</w:t>
      </w:r>
      <w:r>
        <w:rPr>
          <w:rFonts w:ascii="Calibri" w:eastAsia="Calibri" w:hAnsi="Calibri" w:cs="Calibri"/>
          <w:color w:val="000000"/>
        </w:rPr>
        <w:t xml:space="preserve"> </w:t>
      </w:r>
      <w:r>
        <w:rPr>
          <w:rFonts w:ascii="Calibri" w:eastAsia="Calibri" w:hAnsi="Calibri" w:cs="Calibri"/>
          <w:color w:val="000000"/>
          <w:sz w:val="22"/>
          <w:szCs w:val="22"/>
        </w:rPr>
        <w:t>-</w:t>
      </w:r>
    </w:p>
    <w:p w14:paraId="0000002F"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magenta"/>
        </w:rPr>
        <w:t>18&amp;O 4.5 Women</w:t>
      </w:r>
      <w:r>
        <w:rPr>
          <w:rFonts w:ascii="Calibri" w:eastAsia="Calibri" w:hAnsi="Calibri" w:cs="Calibri"/>
          <w:color w:val="000000"/>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 xml:space="preserve">2 teams will complete 6 matches running from 6/10-7/22.  </w:t>
      </w:r>
    </w:p>
    <w:p w14:paraId="00000030" w14:textId="77777777" w:rsidR="00F01BAE" w:rsidRDefault="008F36FD">
      <w:p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color w:val="000000"/>
          <w:highlight w:val="magenta"/>
        </w:rPr>
        <w:t>40&amp;O 4.0 Women</w:t>
      </w:r>
      <w:r>
        <w:rPr>
          <w:rFonts w:ascii="Calibri" w:eastAsia="Calibri" w:hAnsi="Calibri" w:cs="Calibri"/>
        </w:rPr>
        <w:t xml:space="preserve"> </w:t>
      </w:r>
      <w:proofErr w:type="gramStart"/>
      <w:r>
        <w:rPr>
          <w:rFonts w:ascii="Calibri" w:eastAsia="Calibri" w:hAnsi="Calibri" w:cs="Calibri"/>
        </w:rPr>
        <w:t xml:space="preserve">-  </w:t>
      </w:r>
      <w:r>
        <w:rPr>
          <w:rFonts w:ascii="Calibri" w:eastAsia="Calibri" w:hAnsi="Calibri" w:cs="Calibri"/>
          <w:sz w:val="22"/>
          <w:szCs w:val="22"/>
        </w:rPr>
        <w:t>9</w:t>
      </w:r>
      <w:proofErr w:type="gramEnd"/>
      <w:r>
        <w:rPr>
          <w:rFonts w:ascii="Calibri" w:eastAsia="Calibri" w:hAnsi="Calibri" w:cs="Calibri"/>
          <w:sz w:val="22"/>
          <w:szCs w:val="22"/>
        </w:rPr>
        <w:t xml:space="preserve"> teams will complete  1 Round Robin running from 6/3-7/29.  8 Weeks of play with 1 BYE</w:t>
      </w:r>
    </w:p>
    <w:p w14:paraId="00000031"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magenta"/>
        </w:rPr>
        <w:t>18&amp;O 3.5 Men</w:t>
      </w:r>
      <w:r>
        <w:rPr>
          <w:rFonts w:ascii="Calibri" w:eastAsia="Calibri" w:hAnsi="Calibri" w:cs="Calibri"/>
          <w:color w:val="000000"/>
        </w:rPr>
        <w:t xml:space="preserve"> </w:t>
      </w:r>
      <w:r>
        <w:rPr>
          <w:rFonts w:ascii="Calibri" w:eastAsia="Calibri" w:hAnsi="Calibri" w:cs="Calibri"/>
          <w:color w:val="000000"/>
          <w:sz w:val="22"/>
          <w:szCs w:val="22"/>
        </w:rPr>
        <w:t xml:space="preserve">– </w:t>
      </w:r>
    </w:p>
    <w:p w14:paraId="00000032"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shd w:val="clear" w:color="auto" w:fill="F6B26B"/>
        </w:rPr>
      </w:pPr>
      <w:r>
        <w:rPr>
          <w:rFonts w:ascii="Calibri" w:eastAsia="Calibri" w:hAnsi="Calibri" w:cs="Calibri"/>
          <w:color w:val="000000"/>
          <w:highlight w:val="magenta"/>
        </w:rPr>
        <w:lastRenderedPageBreak/>
        <w:t>40&amp;O 4.0 Men</w:t>
      </w:r>
      <w:r>
        <w:rPr>
          <w:rFonts w:ascii="Calibri" w:eastAsia="Calibri" w:hAnsi="Calibri" w:cs="Calibri"/>
          <w:color w:val="000000"/>
        </w:rPr>
        <w:t xml:space="preserve"> </w:t>
      </w:r>
      <w:r>
        <w:rPr>
          <w:rFonts w:ascii="Calibri" w:eastAsia="Calibri" w:hAnsi="Calibri" w:cs="Calibri"/>
          <w:color w:val="000000"/>
          <w:sz w:val="22"/>
          <w:szCs w:val="22"/>
        </w:rPr>
        <w:t xml:space="preserve">- </w:t>
      </w:r>
      <w:r>
        <w:rPr>
          <w:rFonts w:ascii="Calibri" w:eastAsia="Calibri" w:hAnsi="Calibri" w:cs="Calibri"/>
          <w:sz w:val="22"/>
          <w:szCs w:val="22"/>
          <w:highlight w:val="white"/>
        </w:rPr>
        <w:t xml:space="preserve">- </w:t>
      </w:r>
      <w:r>
        <w:rPr>
          <w:rFonts w:ascii="Calibri" w:eastAsia="Calibri" w:hAnsi="Calibri" w:cs="Calibri"/>
          <w:sz w:val="22"/>
          <w:szCs w:val="22"/>
          <w:shd w:val="clear" w:color="auto" w:fill="F6B26B"/>
        </w:rPr>
        <w:t>7 teams will play teams once with two weeks of round robin play for the final two weeks of the season</w:t>
      </w:r>
    </w:p>
    <w:p w14:paraId="00000033" w14:textId="77777777" w:rsidR="00F01BAE" w:rsidRDefault="00F01BAE">
      <w:pPr>
        <w:pBdr>
          <w:top w:val="nil"/>
          <w:left w:val="nil"/>
          <w:bottom w:val="nil"/>
          <w:right w:val="nil"/>
          <w:between w:val="nil"/>
        </w:pBdr>
        <w:spacing w:after="160" w:line="259" w:lineRule="auto"/>
        <w:rPr>
          <w:rFonts w:ascii="Calibri" w:eastAsia="Calibri" w:hAnsi="Calibri" w:cs="Calibri"/>
          <w:b/>
          <w:sz w:val="22"/>
          <w:szCs w:val="22"/>
          <w:u w:val="single"/>
        </w:rPr>
      </w:pPr>
    </w:p>
    <w:p w14:paraId="00000034" w14:textId="77777777" w:rsidR="00F01BAE" w:rsidRDefault="00F01BAE">
      <w:pPr>
        <w:pBdr>
          <w:top w:val="nil"/>
          <w:left w:val="nil"/>
          <w:bottom w:val="nil"/>
          <w:right w:val="nil"/>
          <w:between w:val="nil"/>
        </w:pBdr>
        <w:spacing w:after="160" w:line="259" w:lineRule="auto"/>
        <w:rPr>
          <w:rFonts w:ascii="Calibri" w:eastAsia="Calibri" w:hAnsi="Calibri" w:cs="Calibri"/>
          <w:b/>
          <w:sz w:val="22"/>
          <w:szCs w:val="22"/>
          <w:u w:val="single"/>
        </w:rPr>
      </w:pPr>
    </w:p>
    <w:p w14:paraId="00000035" w14:textId="77777777" w:rsidR="00F01BAE" w:rsidRDefault="00F01BAE">
      <w:pPr>
        <w:pBdr>
          <w:top w:val="nil"/>
          <w:left w:val="nil"/>
          <w:bottom w:val="nil"/>
          <w:right w:val="nil"/>
          <w:between w:val="nil"/>
        </w:pBdr>
        <w:spacing w:after="160" w:line="259" w:lineRule="auto"/>
        <w:rPr>
          <w:rFonts w:ascii="Calibri" w:eastAsia="Calibri" w:hAnsi="Calibri" w:cs="Calibri"/>
          <w:b/>
          <w:sz w:val="22"/>
          <w:szCs w:val="22"/>
          <w:u w:val="single"/>
        </w:rPr>
      </w:pPr>
    </w:p>
    <w:p w14:paraId="00000036" w14:textId="77777777" w:rsidR="00F01BAE" w:rsidRDefault="008F36FD">
      <w:pPr>
        <w:pBdr>
          <w:top w:val="nil"/>
          <w:left w:val="nil"/>
          <w:bottom w:val="nil"/>
          <w:right w:val="nil"/>
          <w:between w:val="nil"/>
        </w:pBdr>
        <w:spacing w:after="160" w:line="259" w:lineRule="auto"/>
        <w:jc w:val="center"/>
        <w:rPr>
          <w:rFonts w:ascii="Calibri" w:eastAsia="Calibri" w:hAnsi="Calibri" w:cs="Calibri"/>
          <w:color w:val="000000"/>
          <w:sz w:val="22"/>
          <w:szCs w:val="22"/>
        </w:rPr>
      </w:pPr>
      <w:r>
        <w:rPr>
          <w:rFonts w:ascii="Calibri" w:eastAsia="Calibri" w:hAnsi="Calibri" w:cs="Calibri"/>
          <w:b/>
          <w:color w:val="000000"/>
          <w:sz w:val="22"/>
          <w:szCs w:val="22"/>
          <w:u w:val="single"/>
        </w:rPr>
        <w:t>FRIDAY – Maximum 10 match dates:</w:t>
      </w:r>
    </w:p>
    <w:p w14:paraId="00000037"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darkCyan"/>
        </w:rPr>
        <w:t>65&amp;O 7.0 Women DAY</w:t>
      </w:r>
      <w:r>
        <w:rPr>
          <w:rFonts w:ascii="Calibri" w:eastAsia="Calibri" w:hAnsi="Calibri" w:cs="Calibri"/>
          <w:color w:val="000000"/>
        </w:rPr>
        <w:t xml:space="preserve"> </w:t>
      </w:r>
      <w:r>
        <w:rPr>
          <w:rFonts w:ascii="Calibri" w:eastAsia="Calibri" w:hAnsi="Calibri" w:cs="Calibri"/>
          <w:color w:val="000000"/>
          <w:sz w:val="22"/>
          <w:szCs w:val="22"/>
        </w:rPr>
        <w:t>-</w:t>
      </w:r>
      <w:r>
        <w:rPr>
          <w:rFonts w:ascii="Calibri" w:eastAsia="Calibri" w:hAnsi="Calibri" w:cs="Calibri"/>
          <w:sz w:val="22"/>
          <w:szCs w:val="22"/>
        </w:rPr>
        <w:t xml:space="preserve">6 teams will complete 2 Round Robins running from 5/28-7/30.  10 weeks of scheduled play.  </w:t>
      </w:r>
    </w:p>
    <w:p w14:paraId="00000038" w14:textId="77777777" w:rsidR="00F01BAE" w:rsidRDefault="008F36FD">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highlight w:val="darkCyan"/>
        </w:rPr>
        <w:t>18&amp;O 7.0 Mixed</w:t>
      </w:r>
      <w:r>
        <w:rPr>
          <w:rFonts w:ascii="Calibri" w:eastAsia="Calibri" w:hAnsi="Calibri" w:cs="Calibri"/>
          <w:color w:val="000000"/>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3 teams will complete 3 Round Robins running from 6/44-7/30.  6 weeks of scheduled play w/ 3 BYES.</w:t>
      </w:r>
    </w:p>
    <w:p w14:paraId="00000039" w14:textId="77777777" w:rsidR="00F01BAE" w:rsidRDefault="008F36FD">
      <w:pPr>
        <w:pBdr>
          <w:top w:val="nil"/>
          <w:left w:val="nil"/>
          <w:bottom w:val="nil"/>
          <w:right w:val="nil"/>
          <w:between w:val="nil"/>
        </w:pBdr>
        <w:spacing w:after="160" w:line="259" w:lineRule="auto"/>
        <w:rPr>
          <w:rFonts w:ascii="Calibri" w:eastAsia="Calibri" w:hAnsi="Calibri" w:cs="Calibri"/>
          <w:sz w:val="22"/>
          <w:szCs w:val="22"/>
        </w:rPr>
      </w:pPr>
      <w:r>
        <w:rPr>
          <w:rFonts w:ascii="Calibri" w:eastAsia="Calibri" w:hAnsi="Calibri" w:cs="Calibri"/>
          <w:color w:val="000000"/>
          <w:highlight w:val="darkCyan"/>
        </w:rPr>
        <w:t>18&amp;O 8.0 Mixed</w:t>
      </w:r>
      <w:r>
        <w:rPr>
          <w:rFonts w:ascii="Calibri" w:eastAsia="Calibri" w:hAnsi="Calibri" w:cs="Calibri"/>
          <w:color w:val="000000"/>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5 teams with 9 weeks of scheduled play running from 5/28-7/30.  8 Weeks of Scheduled play w/ 2 BYES.</w:t>
      </w:r>
    </w:p>
    <w:p w14:paraId="0000003A" w14:textId="77777777" w:rsidR="00F01BAE" w:rsidRDefault="008F36FD">
      <w:pPr>
        <w:pBdr>
          <w:top w:val="nil"/>
          <w:left w:val="nil"/>
          <w:bottom w:val="nil"/>
          <w:right w:val="nil"/>
          <w:between w:val="nil"/>
        </w:pBdr>
        <w:spacing w:after="160" w:line="259" w:lineRule="auto"/>
        <w:rPr>
          <w:rFonts w:ascii="Helvetica Neue" w:eastAsia="Helvetica Neue" w:hAnsi="Helvetica Neue" w:cs="Helvetica Neue"/>
          <w:color w:val="000000"/>
          <w:sz w:val="22"/>
          <w:szCs w:val="22"/>
        </w:rPr>
      </w:pPr>
      <w:r>
        <w:rPr>
          <w:rFonts w:ascii="Calibri" w:eastAsia="Calibri" w:hAnsi="Calibri" w:cs="Calibri"/>
          <w:color w:val="000000"/>
          <w:highlight w:val="darkCyan"/>
        </w:rPr>
        <w:t xml:space="preserve">18&amp;O 9.0 Mixed </w:t>
      </w:r>
      <w:r>
        <w:rPr>
          <w:rFonts w:ascii="Calibri" w:eastAsia="Calibri" w:hAnsi="Calibri" w:cs="Calibri"/>
          <w:color w:val="000000"/>
        </w:rPr>
        <w:t xml:space="preserve"> </w:t>
      </w:r>
      <w:r>
        <w:rPr>
          <w:rFonts w:ascii="Calibri" w:eastAsia="Calibri" w:hAnsi="Calibri" w:cs="Calibri"/>
          <w:color w:val="000000"/>
          <w:sz w:val="22"/>
          <w:szCs w:val="22"/>
        </w:rPr>
        <w:t xml:space="preserve"> - </w:t>
      </w:r>
    </w:p>
    <w:sectPr w:rsidR="00F01BAE">
      <w:headerReference w:type="default" r:id="rId7"/>
      <w:footerReference w:type="default" r:id="rId8"/>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9478E" w14:textId="77777777" w:rsidR="00681117" w:rsidRDefault="00681117">
      <w:r>
        <w:separator/>
      </w:r>
    </w:p>
  </w:endnote>
  <w:endnote w:type="continuationSeparator" w:id="0">
    <w:p w14:paraId="6394EB8B" w14:textId="77777777" w:rsidR="00681117" w:rsidRDefault="0068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C" w14:textId="77777777" w:rsidR="00F01BAE" w:rsidRDefault="00F01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BA825" w14:textId="77777777" w:rsidR="00681117" w:rsidRDefault="00681117">
      <w:r>
        <w:separator/>
      </w:r>
    </w:p>
  </w:footnote>
  <w:footnote w:type="continuationSeparator" w:id="0">
    <w:p w14:paraId="3E43ED45" w14:textId="77777777" w:rsidR="00681117" w:rsidRDefault="0068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B" w14:textId="77777777" w:rsidR="00F01BAE" w:rsidRDefault="00F01B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AE"/>
    <w:rsid w:val="00282D2F"/>
    <w:rsid w:val="00681117"/>
    <w:rsid w:val="008F36FD"/>
    <w:rsid w:val="00F01BAE"/>
    <w:rsid w:val="00F9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E5571-0D50-4562-92BC-513F440B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Herman-Neosho-Rubicon School District</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Schaefer</dc:creator>
  <cp:lastModifiedBy>Linda Freedman</cp:lastModifiedBy>
  <cp:revision>2</cp:revision>
  <dcterms:created xsi:type="dcterms:W3CDTF">2021-05-27T16:31:00Z</dcterms:created>
  <dcterms:modified xsi:type="dcterms:W3CDTF">2021-05-27T16:31:00Z</dcterms:modified>
</cp:coreProperties>
</file>